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E1A8" w14:textId="29053408" w:rsidR="008450E0" w:rsidRPr="008450E0" w:rsidRDefault="008450E0" w:rsidP="008450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50E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10</w:t>
      </w:r>
    </w:p>
    <w:p w14:paraId="1168D27C" w14:textId="77777777" w:rsidR="008450E0" w:rsidRPr="008450E0" w:rsidRDefault="008450E0" w:rsidP="008450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50E0">
        <w:rPr>
          <w:rFonts w:ascii="Times New Roman" w:hAnsi="Times New Roman" w:cs="Times New Roman"/>
          <w:sz w:val="20"/>
          <w:szCs w:val="20"/>
        </w:rPr>
        <w:t>ЛОГБУ «Будогощский ДМ»</w:t>
      </w:r>
    </w:p>
    <w:p w14:paraId="7D5F9A76" w14:textId="77777777" w:rsidR="008450E0" w:rsidRPr="008450E0" w:rsidRDefault="008450E0" w:rsidP="008450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50E0">
        <w:rPr>
          <w:rFonts w:ascii="Times New Roman" w:hAnsi="Times New Roman" w:cs="Times New Roman"/>
          <w:sz w:val="20"/>
          <w:szCs w:val="20"/>
        </w:rPr>
        <w:t>к приказу №22 от 12.02.2024</w:t>
      </w:r>
    </w:p>
    <w:p w14:paraId="57B5A2A4" w14:textId="77777777" w:rsidR="008450E0" w:rsidRDefault="008450E0" w:rsidP="008450E0"/>
    <w:p w14:paraId="6E2D5E7E" w14:textId="77777777" w:rsidR="008450E0" w:rsidRDefault="008450E0" w:rsidP="008450E0"/>
    <w:p w14:paraId="5D8EFDB6" w14:textId="77777777" w:rsidR="008450E0" w:rsidRDefault="008450E0" w:rsidP="008450E0"/>
    <w:p w14:paraId="72118265" w14:textId="0E484E99" w:rsidR="008450E0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АРТА</w:t>
      </w:r>
    </w:p>
    <w:p w14:paraId="222730E2" w14:textId="3885882E" w:rsidR="008450E0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E0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Ленинградского</w:t>
      </w:r>
    </w:p>
    <w:p w14:paraId="4BF79B7C" w14:textId="0AB7D255" w:rsidR="008450E0" w:rsidRPr="008450E0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E0">
        <w:rPr>
          <w:rFonts w:ascii="Times New Roman" w:hAnsi="Times New Roman" w:cs="Times New Roman"/>
          <w:sz w:val="28"/>
          <w:szCs w:val="28"/>
        </w:rPr>
        <w:t>областного государственного стационарного бюджетного учреждения социального обслуживания населения</w:t>
      </w:r>
    </w:p>
    <w:p w14:paraId="7514C6A6" w14:textId="77777777" w:rsidR="008450E0" w:rsidRPr="008450E0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E0">
        <w:rPr>
          <w:rFonts w:ascii="Times New Roman" w:hAnsi="Times New Roman" w:cs="Times New Roman"/>
          <w:sz w:val="28"/>
          <w:szCs w:val="28"/>
        </w:rPr>
        <w:t>«Будогощский дом милосердия»</w:t>
      </w:r>
    </w:p>
    <w:p w14:paraId="2AE17AC9" w14:textId="75C62CB1" w:rsidR="00F141D2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0E0">
        <w:rPr>
          <w:rFonts w:ascii="Times New Roman" w:hAnsi="Times New Roman" w:cs="Times New Roman"/>
          <w:sz w:val="28"/>
          <w:szCs w:val="28"/>
        </w:rPr>
        <w:t>(ЛОГБУ «Будогощский ДМ»</w:t>
      </w:r>
    </w:p>
    <w:p w14:paraId="4EAD764A" w14:textId="6F9FD59D" w:rsidR="008450E0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565"/>
        <w:gridCol w:w="2693"/>
        <w:gridCol w:w="2693"/>
        <w:gridCol w:w="2977"/>
        <w:gridCol w:w="2941"/>
      </w:tblGrid>
      <w:tr w:rsidR="008450E0" w14:paraId="32F1819E" w14:textId="77777777" w:rsidTr="0096220D">
        <w:trPr>
          <w:trHeight w:val="735"/>
        </w:trPr>
        <w:tc>
          <w:tcPr>
            <w:tcW w:w="691" w:type="dxa"/>
            <w:vMerge w:val="restart"/>
          </w:tcPr>
          <w:p w14:paraId="249C5E03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A445850" w14:textId="1DCF53E9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5" w:type="dxa"/>
            <w:vMerge w:val="restart"/>
          </w:tcPr>
          <w:p w14:paraId="6219923F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14:paraId="0A0C55EE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649332D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</w:p>
          <w:p w14:paraId="3AFCD0B3" w14:textId="113D032B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2693" w:type="dxa"/>
            <w:vMerge w:val="restart"/>
          </w:tcPr>
          <w:p w14:paraId="66831576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Описание возможной</w:t>
            </w:r>
          </w:p>
          <w:p w14:paraId="0FDF427D" w14:textId="4DDB4A26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коррупционной схемы</w:t>
            </w:r>
          </w:p>
        </w:tc>
        <w:tc>
          <w:tcPr>
            <w:tcW w:w="2693" w:type="dxa"/>
            <w:vMerge w:val="restart"/>
          </w:tcPr>
          <w:p w14:paraId="77D3D746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4F693D7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14:paraId="529258E0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  <w:p w14:paraId="536864F0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(работников),</w:t>
            </w:r>
          </w:p>
          <w:p w14:paraId="66F523AD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которые могут</w:t>
            </w:r>
          </w:p>
          <w:p w14:paraId="6566918A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</w:p>
          <w:p w14:paraId="2AEA5857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7B4BC915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коррупционной</w:t>
            </w:r>
          </w:p>
          <w:p w14:paraId="030678A0" w14:textId="256E35C6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5918" w:type="dxa"/>
            <w:gridSpan w:val="2"/>
          </w:tcPr>
          <w:p w14:paraId="1217E29D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C5B26" w14:textId="7F524944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8450E0" w14:paraId="74EF4FBC" w14:textId="77777777" w:rsidTr="0096220D">
        <w:trPr>
          <w:trHeight w:val="1625"/>
        </w:trPr>
        <w:tc>
          <w:tcPr>
            <w:tcW w:w="691" w:type="dxa"/>
            <w:vMerge/>
          </w:tcPr>
          <w:p w14:paraId="3CB6CACE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14:paraId="4B8F27C9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DF639E3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179A92" w14:textId="77777777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91BC76" w14:textId="2B002380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2941" w:type="dxa"/>
          </w:tcPr>
          <w:p w14:paraId="4FF7EA96" w14:textId="2561F055" w:rsidR="008450E0" w:rsidRPr="008450E0" w:rsidRDefault="008450E0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E0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63356B" w14:paraId="79F01F8C" w14:textId="77777777" w:rsidTr="00D102FB">
        <w:tc>
          <w:tcPr>
            <w:tcW w:w="14560" w:type="dxa"/>
            <w:gridSpan w:val="6"/>
          </w:tcPr>
          <w:p w14:paraId="51F688EF" w14:textId="08C9E649" w:rsidR="0063356B" w:rsidRDefault="000F1EC2" w:rsidP="000F1EC2">
            <w:pPr>
              <w:pStyle w:val="a4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Пред-процедурный этап.</w:t>
            </w:r>
          </w:p>
        </w:tc>
      </w:tr>
      <w:tr w:rsidR="0071077C" w14:paraId="3BEEC531" w14:textId="77777777" w:rsidTr="0096220D">
        <w:tc>
          <w:tcPr>
            <w:tcW w:w="691" w:type="dxa"/>
          </w:tcPr>
          <w:p w14:paraId="4F30A652" w14:textId="449446FA" w:rsidR="0071077C" w:rsidRPr="003F1210" w:rsidRDefault="000F1EC2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186983D7" w14:textId="6BBFDB61" w:rsidR="0071077C" w:rsidRPr="003F1210" w:rsidRDefault="0071077C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Необоснованный выбор способа выбора поставщика</w:t>
            </w:r>
          </w:p>
        </w:tc>
        <w:tc>
          <w:tcPr>
            <w:tcW w:w="2693" w:type="dxa"/>
          </w:tcPr>
          <w:p w14:paraId="22F37FBC" w14:textId="60695FDA" w:rsidR="0071077C" w:rsidRPr="003F1210" w:rsidRDefault="0075719A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A">
              <w:rPr>
                <w:rFonts w:ascii="Times New Roman" w:hAnsi="Times New Roman" w:cs="Times New Roman"/>
                <w:sz w:val="24"/>
                <w:szCs w:val="24"/>
              </w:rPr>
              <w:t>Предварительный сговор с участниками закупок. Поставщик возвращает часть суммы оплаты по контракту заказчику в качестве благодарности.</w:t>
            </w:r>
          </w:p>
        </w:tc>
        <w:tc>
          <w:tcPr>
            <w:tcW w:w="2693" w:type="dxa"/>
          </w:tcPr>
          <w:p w14:paraId="69C30DB5" w14:textId="77777777" w:rsidR="0071077C" w:rsidRPr="0071077C" w:rsidRDefault="0071077C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14:paraId="7AF1C193" w14:textId="77777777" w:rsidR="0071077C" w:rsidRPr="0071077C" w:rsidRDefault="0071077C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7C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в </w:t>
            </w:r>
          </w:p>
          <w:p w14:paraId="727824B6" w14:textId="279C2907" w:rsidR="0071077C" w:rsidRPr="003F1210" w:rsidRDefault="0071077C" w:rsidP="00710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7C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</w:p>
        </w:tc>
        <w:tc>
          <w:tcPr>
            <w:tcW w:w="2977" w:type="dxa"/>
          </w:tcPr>
          <w:p w14:paraId="06255D05" w14:textId="7F7D624E" w:rsidR="0071077C" w:rsidRPr="00EE050A" w:rsidRDefault="0071077C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выбора поставщика, подрядчика, исполнителя с учетом с учетом требования ст.24 Федерального Закона №44-ФЗ</w:t>
            </w:r>
          </w:p>
        </w:tc>
        <w:tc>
          <w:tcPr>
            <w:tcW w:w="2941" w:type="dxa"/>
          </w:tcPr>
          <w:p w14:paraId="7280AE12" w14:textId="77777777" w:rsidR="0071077C" w:rsidRDefault="0071077C" w:rsidP="0096220D">
            <w:pPr>
              <w:pStyle w:val="a4"/>
              <w:numPr>
                <w:ilvl w:val="0"/>
                <w:numId w:val="1"/>
              </w:numPr>
              <w:ind w:left="-45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 закупок.</w:t>
            </w:r>
          </w:p>
          <w:p w14:paraId="68D16E24" w14:textId="77777777" w:rsidR="0071077C" w:rsidRDefault="0071077C" w:rsidP="0096220D">
            <w:pPr>
              <w:pStyle w:val="a4"/>
              <w:numPr>
                <w:ilvl w:val="0"/>
                <w:numId w:val="1"/>
              </w:numPr>
              <w:ind w:left="-45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критериев принятия решений.</w:t>
            </w:r>
          </w:p>
          <w:p w14:paraId="1F12C5CA" w14:textId="77777777" w:rsidR="0071077C" w:rsidRDefault="0071077C" w:rsidP="0096220D">
            <w:pPr>
              <w:pStyle w:val="a4"/>
              <w:numPr>
                <w:ilvl w:val="0"/>
                <w:numId w:val="1"/>
              </w:numPr>
              <w:ind w:left="-45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 (в том числе обжалование итогов торгов).</w:t>
            </w:r>
          </w:p>
          <w:p w14:paraId="626E48E1" w14:textId="1116389D" w:rsidR="0071077C" w:rsidRPr="0071077C" w:rsidRDefault="0071077C" w:rsidP="0096220D">
            <w:pPr>
              <w:pStyle w:val="a4"/>
              <w:numPr>
                <w:ilvl w:val="0"/>
                <w:numId w:val="1"/>
              </w:numPr>
              <w:ind w:left="-45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ведение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и финансовой документации.</w:t>
            </w:r>
          </w:p>
        </w:tc>
      </w:tr>
      <w:tr w:rsidR="0071077C" w14:paraId="47CB8707" w14:textId="77777777" w:rsidTr="0096220D">
        <w:tc>
          <w:tcPr>
            <w:tcW w:w="691" w:type="dxa"/>
          </w:tcPr>
          <w:p w14:paraId="22551C83" w14:textId="0773B11A" w:rsidR="0071077C" w:rsidRPr="003F1210" w:rsidRDefault="000F1EC2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5" w:type="dxa"/>
          </w:tcPr>
          <w:p w14:paraId="36339A78" w14:textId="2F6ACEBD" w:rsidR="0071077C" w:rsidRDefault="0071077C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расчета начальной (максимальной) цены контракта</w:t>
            </w:r>
            <w:r w:rsidR="0075719A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ценовых предложений на закупаемый товар, услугу или завышенных ценовых предложений поставщиков. </w:t>
            </w:r>
          </w:p>
        </w:tc>
        <w:tc>
          <w:tcPr>
            <w:tcW w:w="2693" w:type="dxa"/>
          </w:tcPr>
          <w:p w14:paraId="74B9AF01" w14:textId="31C25A24" w:rsidR="0071077C" w:rsidRDefault="0075719A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A">
              <w:rPr>
                <w:rFonts w:ascii="Times New Roman" w:hAnsi="Times New Roman" w:cs="Times New Roman"/>
                <w:sz w:val="24"/>
                <w:szCs w:val="24"/>
              </w:rPr>
              <w:t>Предварительный сговор с участниками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Поставщик возвращает часть суммы оплаты по контракту заказчику в качестве благодарности.</w:t>
            </w:r>
          </w:p>
        </w:tc>
        <w:tc>
          <w:tcPr>
            <w:tcW w:w="2693" w:type="dxa"/>
          </w:tcPr>
          <w:p w14:paraId="678B399D" w14:textId="77777777" w:rsidR="0075719A" w:rsidRPr="0075719A" w:rsidRDefault="0075719A" w:rsidP="0075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14:paraId="632E37D1" w14:textId="77777777" w:rsidR="0075719A" w:rsidRPr="0075719A" w:rsidRDefault="0075719A" w:rsidP="0075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A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в </w:t>
            </w:r>
          </w:p>
          <w:p w14:paraId="127BA929" w14:textId="7F202975" w:rsidR="0071077C" w:rsidRPr="0071077C" w:rsidRDefault="0075719A" w:rsidP="0075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9A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</w:p>
        </w:tc>
        <w:tc>
          <w:tcPr>
            <w:tcW w:w="2977" w:type="dxa"/>
          </w:tcPr>
          <w:p w14:paraId="2D153DAC" w14:textId="21B3DC0C" w:rsidR="0071077C" w:rsidRDefault="0075719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отдельного вида товаров, работ, услуг, их потребительские свойства, качества и иные характеристики, а также дополнительного перечня отдельного товаров, работ услуг в отношении которых устанавливаются потребительские свойства</w:t>
            </w:r>
          </w:p>
        </w:tc>
        <w:tc>
          <w:tcPr>
            <w:tcW w:w="2941" w:type="dxa"/>
          </w:tcPr>
          <w:p w14:paraId="1871FA1D" w14:textId="77777777" w:rsidR="0071077C" w:rsidRDefault="0075719A" w:rsidP="0096220D">
            <w:pPr>
              <w:pStyle w:val="a4"/>
              <w:numPr>
                <w:ilvl w:val="0"/>
                <w:numId w:val="2"/>
              </w:numPr>
              <w:ind w:left="-45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 изучение рынка</w:t>
            </w:r>
            <w:r w:rsidR="00962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EBB6AB" w14:textId="1823B10A" w:rsidR="0096220D" w:rsidRDefault="0096220D" w:rsidP="0096220D">
            <w:pPr>
              <w:pStyle w:val="a4"/>
              <w:numPr>
                <w:ilvl w:val="0"/>
                <w:numId w:val="2"/>
              </w:numPr>
              <w:ind w:left="-45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мониторинга исследования рынка.</w:t>
            </w:r>
          </w:p>
        </w:tc>
      </w:tr>
      <w:tr w:rsidR="0096220D" w14:paraId="0134A723" w14:textId="77777777" w:rsidTr="0096220D">
        <w:tc>
          <w:tcPr>
            <w:tcW w:w="691" w:type="dxa"/>
          </w:tcPr>
          <w:p w14:paraId="577E2E75" w14:textId="077BCD8C" w:rsidR="0096220D" w:rsidRPr="003F1210" w:rsidRDefault="000F1EC2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1EC91A38" w14:textId="4C49264E" w:rsidR="0096220D" w:rsidRDefault="0096220D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сокращение сроков выполнения обязательств, предусмотренных контрактом</w:t>
            </w:r>
          </w:p>
        </w:tc>
        <w:tc>
          <w:tcPr>
            <w:tcW w:w="2693" w:type="dxa"/>
          </w:tcPr>
          <w:p w14:paraId="23FF9669" w14:textId="0ECE465D" w:rsidR="0096220D" w:rsidRPr="0075719A" w:rsidRDefault="0096220D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hAnsi="Times New Roman" w:cs="Times New Roman"/>
                <w:sz w:val="24"/>
                <w:szCs w:val="24"/>
              </w:rPr>
              <w:t>Предварительный сговор с участниками закупок. Поставщик возвращает часть суммы оплаты по контракту заказчику в качестве благодарности.</w:t>
            </w:r>
          </w:p>
        </w:tc>
        <w:tc>
          <w:tcPr>
            <w:tcW w:w="2693" w:type="dxa"/>
          </w:tcPr>
          <w:p w14:paraId="42C9BB5F" w14:textId="77777777" w:rsidR="0096220D" w:rsidRPr="0096220D" w:rsidRDefault="0096220D" w:rsidP="009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14:paraId="50260BB8" w14:textId="77777777" w:rsidR="0096220D" w:rsidRPr="0096220D" w:rsidRDefault="0096220D" w:rsidP="009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в </w:t>
            </w:r>
          </w:p>
          <w:p w14:paraId="1F39F93D" w14:textId="5E9C745F" w:rsidR="0096220D" w:rsidRPr="0075719A" w:rsidRDefault="0096220D" w:rsidP="0096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D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</w:p>
        </w:tc>
        <w:tc>
          <w:tcPr>
            <w:tcW w:w="2977" w:type="dxa"/>
          </w:tcPr>
          <w:p w14:paraId="0E1B4A64" w14:textId="1FC1C369" w:rsidR="0096220D" w:rsidRDefault="0096220D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осуществления закупок товаров, работ, услуг.</w:t>
            </w:r>
          </w:p>
        </w:tc>
        <w:tc>
          <w:tcPr>
            <w:tcW w:w="2941" w:type="dxa"/>
          </w:tcPr>
          <w:p w14:paraId="48019EC4" w14:textId="5DC68C27" w:rsidR="0096220D" w:rsidRDefault="0096220D" w:rsidP="0096220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реальных сроков исполнения обязательств.</w:t>
            </w:r>
          </w:p>
        </w:tc>
      </w:tr>
      <w:tr w:rsidR="000F1EC2" w14:paraId="04761E9F" w14:textId="77777777" w:rsidTr="00095EB4">
        <w:tc>
          <w:tcPr>
            <w:tcW w:w="14560" w:type="dxa"/>
            <w:gridSpan w:val="6"/>
          </w:tcPr>
          <w:p w14:paraId="3E2DF754" w14:textId="19979B5F" w:rsidR="000F1EC2" w:rsidRPr="005728B0" w:rsidRDefault="000F1EC2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этап.</w:t>
            </w:r>
          </w:p>
        </w:tc>
      </w:tr>
      <w:tr w:rsidR="000F1EC2" w14:paraId="4363D534" w14:textId="77777777" w:rsidTr="0096220D">
        <w:tc>
          <w:tcPr>
            <w:tcW w:w="691" w:type="dxa"/>
          </w:tcPr>
          <w:p w14:paraId="094259D5" w14:textId="0B276BCD" w:rsidR="000F1EC2" w:rsidRPr="003F1210" w:rsidRDefault="002C71AF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517CF3C8" w14:textId="5C21DE0B" w:rsidR="000F1EC2" w:rsidRPr="003F1210" w:rsidRDefault="000F1EC2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существенных для исполнения заказа сведений, таких как подробное техническое задание, регламент поставки товаров, выполнения работ.</w:t>
            </w:r>
          </w:p>
        </w:tc>
        <w:tc>
          <w:tcPr>
            <w:tcW w:w="2693" w:type="dxa"/>
          </w:tcPr>
          <w:p w14:paraId="41A1215B" w14:textId="7B206ACF" w:rsidR="000F1EC2" w:rsidRPr="003F1210" w:rsidRDefault="000F1EC2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2">
              <w:rPr>
                <w:rFonts w:ascii="Times New Roman" w:hAnsi="Times New Roman" w:cs="Times New Roman"/>
                <w:sz w:val="24"/>
                <w:szCs w:val="24"/>
              </w:rPr>
              <w:t>Предварительный сговор с участниками закупок. Поставщик возвращает часть суммы оплаты по контракту заказчику в качестве благодарности.</w:t>
            </w:r>
          </w:p>
        </w:tc>
        <w:tc>
          <w:tcPr>
            <w:tcW w:w="2693" w:type="dxa"/>
          </w:tcPr>
          <w:p w14:paraId="3F4C38F9" w14:textId="77777777" w:rsidR="000F1EC2" w:rsidRPr="000F1EC2" w:rsidRDefault="000F1EC2" w:rsidP="000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14:paraId="6A327B67" w14:textId="77777777" w:rsidR="000F1EC2" w:rsidRPr="000F1EC2" w:rsidRDefault="000F1EC2" w:rsidP="000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2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в </w:t>
            </w:r>
          </w:p>
          <w:p w14:paraId="5D896537" w14:textId="2DB4FB2E" w:rsidR="000F1EC2" w:rsidRPr="003F1210" w:rsidRDefault="000F1EC2" w:rsidP="000F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2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</w:p>
        </w:tc>
        <w:tc>
          <w:tcPr>
            <w:tcW w:w="2977" w:type="dxa"/>
          </w:tcPr>
          <w:p w14:paraId="150717D1" w14:textId="77777777" w:rsidR="000F1EC2" w:rsidRDefault="000F1EC2" w:rsidP="000F1EC2">
            <w:pPr>
              <w:pStyle w:val="a4"/>
              <w:numPr>
                <w:ilvl w:val="0"/>
                <w:numId w:val="4"/>
              </w:numPr>
              <w:ind w:left="-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с учетом требования ст.33 </w:t>
            </w:r>
            <w:r w:rsidRPr="000F1EC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CE1EB" w14:textId="7CFB874E" w:rsidR="000F1EC2" w:rsidRPr="000F1EC2" w:rsidRDefault="000F1EC2" w:rsidP="000F1EC2">
            <w:pPr>
              <w:pStyle w:val="a4"/>
              <w:numPr>
                <w:ilvl w:val="0"/>
                <w:numId w:val="4"/>
              </w:numPr>
              <w:ind w:left="-1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о закупке перед утверждением руководителем должностного лица </w:t>
            </w:r>
          </w:p>
        </w:tc>
        <w:tc>
          <w:tcPr>
            <w:tcW w:w="2941" w:type="dxa"/>
          </w:tcPr>
          <w:p w14:paraId="5273E6A3" w14:textId="05C4038F" w:rsidR="000F1EC2" w:rsidRPr="000F1EC2" w:rsidRDefault="000F1EC2" w:rsidP="000F1EC2">
            <w:pPr>
              <w:pStyle w:val="a4"/>
              <w:numPr>
                <w:ilvl w:val="0"/>
                <w:numId w:val="5"/>
              </w:numPr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указание и четкое формулирование в документации об осуществлении закупки, техническом задании функциональных, </w:t>
            </w:r>
            <w:r w:rsidR="002C71A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технических, технических, качественных, эксплуатационных характеристик </w:t>
            </w:r>
          </w:p>
        </w:tc>
      </w:tr>
      <w:tr w:rsidR="002C71AF" w14:paraId="6627BCAC" w14:textId="77777777" w:rsidTr="0096220D">
        <w:tc>
          <w:tcPr>
            <w:tcW w:w="691" w:type="dxa"/>
          </w:tcPr>
          <w:p w14:paraId="2A915A66" w14:textId="025F579E" w:rsidR="002C71AF" w:rsidRPr="003F1210" w:rsidRDefault="002C71AF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2545BF8B" w14:textId="7C33F033" w:rsidR="002C71AF" w:rsidRDefault="002C71AF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в указанного в техническом задании качества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начальной (максимальной) цене товаров, работ, услуг, заложенной в проект контракта.</w:t>
            </w:r>
          </w:p>
        </w:tc>
        <w:tc>
          <w:tcPr>
            <w:tcW w:w="2693" w:type="dxa"/>
          </w:tcPr>
          <w:p w14:paraId="7FD1EBB8" w14:textId="385DB54B" w:rsidR="002C71AF" w:rsidRPr="000F1EC2" w:rsidRDefault="002C71AF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сговор с участниками закупок. Поставщик возвращает часть </w:t>
            </w:r>
            <w:r w:rsidRPr="002C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оплаты по контракту заказчику в качестве благодарности</w:t>
            </w:r>
          </w:p>
        </w:tc>
        <w:tc>
          <w:tcPr>
            <w:tcW w:w="2693" w:type="dxa"/>
          </w:tcPr>
          <w:p w14:paraId="56DD0317" w14:textId="77777777" w:rsidR="002C71AF" w:rsidRPr="002C71AF" w:rsidRDefault="002C71AF" w:rsidP="002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</w:p>
          <w:p w14:paraId="77CC7D57" w14:textId="77777777" w:rsidR="002C71AF" w:rsidRPr="002C71AF" w:rsidRDefault="002C71AF" w:rsidP="002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в </w:t>
            </w:r>
          </w:p>
          <w:p w14:paraId="334CE2D6" w14:textId="7AF179B3" w:rsidR="002C71AF" w:rsidRPr="000F1EC2" w:rsidRDefault="002C71AF" w:rsidP="002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</w:p>
        </w:tc>
        <w:tc>
          <w:tcPr>
            <w:tcW w:w="2977" w:type="dxa"/>
          </w:tcPr>
          <w:p w14:paraId="1120F2A2" w14:textId="3808DE7C" w:rsidR="002C71AF" w:rsidRDefault="002C71AF" w:rsidP="002C71AF">
            <w:pPr>
              <w:pStyle w:val="a4"/>
              <w:numPr>
                <w:ilvl w:val="0"/>
                <w:numId w:val="6"/>
              </w:numPr>
              <w:ind w:left="3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технического задания с учетом требования ст.33 </w:t>
            </w:r>
            <w:r w:rsidRPr="002C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№44-ФЗ.</w:t>
            </w:r>
          </w:p>
          <w:p w14:paraId="27A70249" w14:textId="2A89BAC5" w:rsidR="002C71AF" w:rsidRDefault="002C71AF" w:rsidP="002C71AF">
            <w:pPr>
              <w:pStyle w:val="a4"/>
              <w:numPr>
                <w:ilvl w:val="0"/>
                <w:numId w:val="6"/>
              </w:numPr>
              <w:ind w:left="3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документации о закупке перед утверждением руководителем должностного лица</w:t>
            </w:r>
          </w:p>
        </w:tc>
        <w:tc>
          <w:tcPr>
            <w:tcW w:w="2941" w:type="dxa"/>
          </w:tcPr>
          <w:p w14:paraId="6C7A0641" w14:textId="77777777" w:rsidR="002C71AF" w:rsidRPr="002C71AF" w:rsidRDefault="002C71AF" w:rsidP="002C71AF">
            <w:pPr>
              <w:pStyle w:val="a4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ab/>
              <w:t>Всесторонне изучение рынка.</w:t>
            </w:r>
          </w:p>
          <w:p w14:paraId="4D0F7C7E" w14:textId="204ED3FE" w:rsidR="002C71AF" w:rsidRDefault="002C71AF" w:rsidP="002C71AF">
            <w:pPr>
              <w:pStyle w:val="a4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1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Документальное оформление результатов </w:t>
            </w:r>
            <w:r w:rsidRPr="002C7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исследования рынка</w:t>
            </w:r>
          </w:p>
        </w:tc>
      </w:tr>
      <w:tr w:rsidR="00C536D5" w14:paraId="5FBABD3C" w14:textId="77777777" w:rsidTr="0096220D">
        <w:tc>
          <w:tcPr>
            <w:tcW w:w="691" w:type="dxa"/>
          </w:tcPr>
          <w:p w14:paraId="760668CE" w14:textId="03C4B432" w:rsidR="008450E0" w:rsidRPr="003F1210" w:rsidRDefault="002C71AF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43B2A70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14:paraId="37BEFB08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14:paraId="34B137E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14:paraId="0DBB46A8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работ и услуг </w:t>
            </w:r>
          </w:p>
          <w:p w14:paraId="6492606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</w:p>
          <w:p w14:paraId="5E89A3F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</w:p>
          <w:p w14:paraId="616506D0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14:paraId="7BC33499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</w:p>
          <w:p w14:paraId="435A0079" w14:textId="77777777" w:rsidR="008450E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594B10D5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и </w:t>
            </w:r>
          </w:p>
          <w:p w14:paraId="2FD1AA80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приемку </w:t>
            </w:r>
          </w:p>
          <w:p w14:paraId="1986B24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</w:t>
            </w:r>
          </w:p>
          <w:p w14:paraId="5F7286C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14:paraId="47A9DF48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</w:p>
          <w:p w14:paraId="5AE79636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работ (их </w:t>
            </w:r>
          </w:p>
          <w:p w14:paraId="017A7348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результатов), </w:t>
            </w:r>
          </w:p>
          <w:p w14:paraId="6EEFA1F1" w14:textId="51A54694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</w:p>
        </w:tc>
        <w:tc>
          <w:tcPr>
            <w:tcW w:w="2693" w:type="dxa"/>
          </w:tcPr>
          <w:p w14:paraId="00C3E72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Умышленное, </w:t>
            </w:r>
          </w:p>
          <w:p w14:paraId="768868E2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</w:t>
            </w:r>
          </w:p>
          <w:p w14:paraId="6A2CA780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</w:p>
          <w:p w14:paraId="4E22D98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о </w:t>
            </w:r>
          </w:p>
          <w:p w14:paraId="2A00E053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закупках условий, </w:t>
            </w:r>
          </w:p>
          <w:p w14:paraId="7EAA8B6B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ограничивающих </w:t>
            </w:r>
          </w:p>
          <w:p w14:paraId="365FF82E" w14:textId="77777777" w:rsidR="008450E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конкуренцию;</w:t>
            </w:r>
          </w:p>
          <w:p w14:paraId="1DFE0E97" w14:textId="7ED6DE3A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Подлог заявок на</w:t>
            </w:r>
            <w:r>
              <w:t xml:space="preserve"> </w:t>
            </w: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конкурсе, </w:t>
            </w:r>
          </w:p>
          <w:p w14:paraId="36827BA4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  <w:p w14:paraId="46CE12A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14:paraId="6AAF575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конкурса, </w:t>
            </w:r>
          </w:p>
          <w:p w14:paraId="63B71619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14:paraId="01D7A756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</w:p>
          <w:p w14:paraId="019A2FA1" w14:textId="77777777" w:rsid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документацией;</w:t>
            </w:r>
          </w:p>
          <w:p w14:paraId="6412BDA9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Умышленное, </w:t>
            </w:r>
          </w:p>
          <w:p w14:paraId="3E02F661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</w:t>
            </w:r>
          </w:p>
          <w:p w14:paraId="12B2B5FE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14:paraId="6CFC8113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</w:p>
          <w:p w14:paraId="2DF0B1C3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контрактом сроков </w:t>
            </w:r>
          </w:p>
          <w:p w14:paraId="05E0430F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приемки </w:t>
            </w:r>
          </w:p>
          <w:p w14:paraId="0779594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</w:t>
            </w:r>
          </w:p>
          <w:p w14:paraId="55632042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14:paraId="56D95C8A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  <w:p w14:paraId="6BC00ECB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42047AD5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и </w:t>
            </w:r>
          </w:p>
          <w:p w14:paraId="40E9053C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подлог результатов </w:t>
            </w:r>
          </w:p>
          <w:p w14:paraId="732DE2DB" w14:textId="77777777" w:rsid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95AD56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Сокрытие </w:t>
            </w:r>
          </w:p>
          <w:p w14:paraId="2F279EC6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</w:p>
          <w:p w14:paraId="1E02E64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выявленных </w:t>
            </w:r>
          </w:p>
          <w:p w14:paraId="3C6A6EEB" w14:textId="6591559F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нарушениях при</w:t>
            </w:r>
            <w:r>
              <w:t xml:space="preserve"> </w:t>
            </w: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</w:t>
            </w:r>
          </w:p>
          <w:p w14:paraId="5A2E0782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поставщиком </w:t>
            </w:r>
          </w:p>
          <w:p w14:paraId="32E2F3C6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(подрядчиком, </w:t>
            </w:r>
          </w:p>
          <w:p w14:paraId="47AEBBD6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исполнителем) </w:t>
            </w:r>
          </w:p>
          <w:p w14:paraId="1568D078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</w:p>
          <w:p w14:paraId="1E064B3D" w14:textId="77777777" w:rsid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контракту;</w:t>
            </w:r>
          </w:p>
          <w:p w14:paraId="7356EE0D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</w:t>
            </w:r>
          </w:p>
          <w:p w14:paraId="68F7610E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приемки </w:t>
            </w:r>
          </w:p>
          <w:p w14:paraId="75534B7F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</w:t>
            </w:r>
          </w:p>
          <w:p w14:paraId="1784392E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14:paraId="46925EDF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  <w:p w14:paraId="784E5D96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716935C1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с </w:t>
            </w:r>
          </w:p>
          <w:p w14:paraId="6C402D77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14:paraId="751D0DE9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14:paraId="7A24852C" w14:textId="76ABA232" w:rsidR="00D85EB8" w:rsidRPr="003F1210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693" w:type="dxa"/>
          </w:tcPr>
          <w:p w14:paraId="53CFCC9D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</w:p>
          <w:p w14:paraId="65E974EE" w14:textId="77777777" w:rsidR="003F121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занимающиеся в </w:t>
            </w:r>
          </w:p>
          <w:p w14:paraId="6615D51B" w14:textId="4837BCC1" w:rsidR="008450E0" w:rsidRPr="003F1210" w:rsidRDefault="003F1210" w:rsidP="003F1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10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</w:p>
        </w:tc>
        <w:tc>
          <w:tcPr>
            <w:tcW w:w="2977" w:type="dxa"/>
          </w:tcPr>
          <w:p w14:paraId="32B329F3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положений </w:t>
            </w:r>
          </w:p>
          <w:p w14:paraId="1E5D1CFB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комитета по </w:t>
            </w:r>
          </w:p>
          <w:p w14:paraId="752D8A85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защите населения </w:t>
            </w:r>
          </w:p>
          <w:p w14:paraId="6F27F923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области, в части </w:t>
            </w:r>
          </w:p>
          <w:p w14:paraId="6B8DB869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проектов </w:t>
            </w:r>
          </w:p>
          <w:p w14:paraId="36E8885C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контрактов, заключаемых </w:t>
            </w:r>
          </w:p>
          <w:p w14:paraId="11C400C6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</w:p>
          <w:p w14:paraId="275E6D1E" w14:textId="1A3DC894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учреждениями, свыше </w:t>
            </w:r>
            <w:r w:rsidR="00C5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</w:p>
          <w:p w14:paraId="6C8CF2C9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14:paraId="7182F547" w14:textId="6EA11D29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</w:t>
            </w:r>
            <w:r>
              <w:t xml:space="preserve"> </w:t>
            </w: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в строгом </w:t>
            </w:r>
          </w:p>
          <w:p w14:paraId="4808A1A0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требованиями </w:t>
            </w:r>
          </w:p>
          <w:p w14:paraId="0E2D4248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14:paraId="79547EBF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</w:t>
            </w:r>
          </w:p>
          <w:p w14:paraId="398F673D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№ 44-ФЗ "О контрактной </w:t>
            </w:r>
          </w:p>
          <w:p w14:paraId="4D7860C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</w:p>
          <w:p w14:paraId="1E24C4E6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</w:t>
            </w:r>
          </w:p>
          <w:p w14:paraId="03A27DE8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и </w:t>
            </w:r>
          </w:p>
          <w:p w14:paraId="0BC4D24D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нужд" (далее - </w:t>
            </w:r>
          </w:p>
          <w:p w14:paraId="18C47D1C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44-ФЗ) </w:t>
            </w:r>
          </w:p>
          <w:p w14:paraId="45006A4C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Федерального закона от </w:t>
            </w:r>
          </w:p>
          <w:p w14:paraId="3BFAB841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18.07.2011 </w:t>
            </w:r>
          </w:p>
          <w:p w14:paraId="1C7B7CDE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223-ФЭ "О закупках товаров, </w:t>
            </w:r>
          </w:p>
          <w:p w14:paraId="48720FAA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отдельными видами </w:t>
            </w:r>
          </w:p>
          <w:p w14:paraId="35D41BCD" w14:textId="77777777" w:rsidR="008450E0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юридических лиц".</w:t>
            </w:r>
          </w:p>
          <w:p w14:paraId="10CD1545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Исключение:</w:t>
            </w:r>
          </w:p>
          <w:p w14:paraId="26B5BE93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1) заключения контрактов с </w:t>
            </w:r>
          </w:p>
          <w:p w14:paraId="255CE45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поставщиком </w:t>
            </w:r>
          </w:p>
          <w:p w14:paraId="77AFEC3C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(исполнителем, подрядчиком) по </w:t>
            </w:r>
          </w:p>
          <w:p w14:paraId="3306C0D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п. 9 ч. 1 ст. 93 закона 44-ФЗ при </w:t>
            </w:r>
          </w:p>
          <w:p w14:paraId="251FF80E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оснований, </w:t>
            </w:r>
          </w:p>
          <w:p w14:paraId="567BFAAA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14:paraId="6D4C33D5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о </w:t>
            </w:r>
          </w:p>
          <w:p w14:paraId="11C8061E" w14:textId="77777777" w:rsid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контрактной системе;</w:t>
            </w:r>
          </w:p>
          <w:p w14:paraId="2936825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2) необоснованного «дробления</w:t>
            </w:r>
          </w:p>
          <w:p w14:paraId="2B3246B4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закупок» </w:t>
            </w:r>
          </w:p>
          <w:p w14:paraId="42CF22BC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 целью заключения договоров </w:t>
            </w:r>
          </w:p>
          <w:p w14:paraId="1F745ABE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по п. 4, п. 5 и п. 28 ч. 1 ст. 93 </w:t>
            </w:r>
          </w:p>
          <w:p w14:paraId="51F0E5AF" w14:textId="77777777" w:rsid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закона 44-ФЗ;</w:t>
            </w:r>
          </w:p>
          <w:p w14:paraId="3E6BB763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3) установления в документации </w:t>
            </w:r>
          </w:p>
          <w:p w14:paraId="45671539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о закупке требований к товарам,</w:t>
            </w:r>
          </w:p>
          <w:p w14:paraId="2C78E090" w14:textId="314123AD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работам, услугам, а также к</w:t>
            </w:r>
            <w:r>
              <w:t xml:space="preserve"> </w:t>
            </w: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торгов, </w:t>
            </w:r>
          </w:p>
          <w:p w14:paraId="344BB6A0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создание </w:t>
            </w:r>
          </w:p>
          <w:p w14:paraId="57A9E87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преимущественных условий для </w:t>
            </w:r>
          </w:p>
          <w:p w14:paraId="2C4752D4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конкретного хозяйствующего </w:t>
            </w:r>
          </w:p>
          <w:p w14:paraId="7796B1E7" w14:textId="77777777" w:rsid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субъекта;</w:t>
            </w:r>
          </w:p>
          <w:p w14:paraId="42F07BE8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4) установления в документации </w:t>
            </w:r>
          </w:p>
          <w:p w14:paraId="1ECE38BE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 закупке требований к </w:t>
            </w:r>
          </w:p>
          <w:p w14:paraId="6863931C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описанию участником закупки </w:t>
            </w:r>
          </w:p>
          <w:p w14:paraId="4F0F7AF4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показателей </w:t>
            </w:r>
          </w:p>
          <w:p w14:paraId="1FECBE0E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которые являются </w:t>
            </w:r>
          </w:p>
          <w:p w14:paraId="5843E9A3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избыточными, не могут быть </w:t>
            </w:r>
          </w:p>
          <w:p w14:paraId="40670827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 проверены на </w:t>
            </w:r>
          </w:p>
          <w:p w14:paraId="4BB09643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момент поставки </w:t>
            </w:r>
          </w:p>
          <w:p w14:paraId="508156DD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(к п. 1.3.1 протокола № 1/19</w:t>
            </w:r>
          </w:p>
          <w:p w14:paraId="0CEE43EA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</w:t>
            </w:r>
          </w:p>
          <w:p w14:paraId="2BB02381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координации работы по</w:t>
            </w:r>
          </w:p>
          <w:p w14:paraId="1F4EC7E2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</w:t>
            </w:r>
          </w:p>
          <w:p w14:paraId="109A6DCB" w14:textId="77777777" w:rsid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области).</w:t>
            </w:r>
          </w:p>
          <w:p w14:paraId="7584262E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Осуществление:</w:t>
            </w:r>
          </w:p>
          <w:p w14:paraId="69B99829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1) закупок на выполнение работ </w:t>
            </w:r>
          </w:p>
          <w:p w14:paraId="100F5B01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и оказание услуг, начальная </w:t>
            </w:r>
          </w:p>
          <w:p w14:paraId="3822DD60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цена которых не </w:t>
            </w:r>
          </w:p>
          <w:p w14:paraId="2C938591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10 млн. руб., </w:t>
            </w:r>
          </w:p>
          <w:p w14:paraId="3277CF6A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 соответствии </w:t>
            </w:r>
          </w:p>
          <w:p w14:paraId="395CD0C7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с п. 1 ч. 3 ст. 66 закона 44-ФЗ;</w:t>
            </w:r>
          </w:p>
          <w:p w14:paraId="38C22FC5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проведения совместных </w:t>
            </w:r>
          </w:p>
          <w:p w14:paraId="0CAF6B5E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торгов;</w:t>
            </w:r>
          </w:p>
          <w:p w14:paraId="40B69D9C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3) при закупке лекарственных </w:t>
            </w:r>
          </w:p>
          <w:p w14:paraId="38C946CF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формирование предмета </w:t>
            </w:r>
          </w:p>
          <w:p w14:paraId="7934A3D2" w14:textId="0DE1A3D0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и объема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</w:t>
            </w:r>
          </w:p>
          <w:p w14:paraId="737DB4CF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п. 6 ч. 1 ст. 33 закона 44-ФЗ </w:t>
            </w:r>
          </w:p>
          <w:p w14:paraId="388E5D6A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(лекарственные средства </w:t>
            </w:r>
          </w:p>
          <w:p w14:paraId="48A27ADB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международными </w:t>
            </w:r>
          </w:p>
          <w:p w14:paraId="1C500B1D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непатентованными </w:t>
            </w:r>
          </w:p>
          <w:p w14:paraId="45C70C0F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наименованиями при отсутствии </w:t>
            </w:r>
          </w:p>
          <w:p w14:paraId="002681F5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таких наименований </w:t>
            </w:r>
          </w:p>
          <w:p w14:paraId="605433B2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с химическими, </w:t>
            </w:r>
          </w:p>
          <w:p w14:paraId="19502D80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группированными </w:t>
            </w:r>
          </w:p>
          <w:p w14:paraId="33EE56B3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наименованиями при условии, </w:t>
            </w:r>
          </w:p>
          <w:p w14:paraId="5980EAA4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что начальная (максимальная) </w:t>
            </w:r>
          </w:p>
          <w:p w14:paraId="41B678B5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не превышает </w:t>
            </w:r>
          </w:p>
          <w:p w14:paraId="10419D82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значение, </w:t>
            </w:r>
          </w:p>
          <w:p w14:paraId="40445154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установленное Правительством </w:t>
            </w:r>
          </w:p>
          <w:p w14:paraId="15CEECDA" w14:textId="77777777" w:rsid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Федерации);</w:t>
            </w:r>
          </w:p>
          <w:p w14:paraId="7FE0CF89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4) части закупок </w:t>
            </w:r>
          </w:p>
          <w:p w14:paraId="6E86B247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</w:p>
          <w:p w14:paraId="40724335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</w:t>
            </w:r>
          </w:p>
          <w:p w14:paraId="7A891401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утвержденных на федеральном </w:t>
            </w:r>
          </w:p>
          <w:p w14:paraId="77D15CB3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уровне типовых контрактов и </w:t>
            </w:r>
          </w:p>
          <w:p w14:paraId="35DE466C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типовых условий контрактов;</w:t>
            </w:r>
          </w:p>
          <w:p w14:paraId="2B407FC4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5) дополнительного </w:t>
            </w:r>
          </w:p>
          <w:p w14:paraId="64725692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потенциальных </w:t>
            </w:r>
          </w:p>
          <w:p w14:paraId="11700D1D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закупок </w:t>
            </w:r>
          </w:p>
          <w:p w14:paraId="12B3BE7F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об осуществлении закупок;</w:t>
            </w:r>
          </w:p>
          <w:p w14:paraId="149FC104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6) размещения сведений о </w:t>
            </w:r>
          </w:p>
          <w:p w14:paraId="4FBC76BE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торгах в открытых </w:t>
            </w:r>
          </w:p>
          <w:p w14:paraId="0C242B06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ресурсах, в </w:t>
            </w:r>
          </w:p>
          <w:p w14:paraId="62932A0B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</w:p>
          <w:p w14:paraId="42C0CFEC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органов </w:t>
            </w:r>
          </w:p>
          <w:p w14:paraId="315C96EF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организаций в </w:t>
            </w:r>
          </w:p>
          <w:p w14:paraId="481728D0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</w:p>
          <w:p w14:paraId="3B85932C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</w:t>
            </w:r>
          </w:p>
          <w:p w14:paraId="0E6BD023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«Интернет»;</w:t>
            </w:r>
          </w:p>
          <w:p w14:paraId="591C7753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7) использования единых </w:t>
            </w:r>
          </w:p>
          <w:p w14:paraId="341A963A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подходов </w:t>
            </w:r>
          </w:p>
          <w:p w14:paraId="7B01F832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и описанию </w:t>
            </w:r>
          </w:p>
          <w:p w14:paraId="159BA129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объекта закупок на закупку </w:t>
            </w:r>
          </w:p>
          <w:p w14:paraId="0E825347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однотипных товаров </w:t>
            </w:r>
          </w:p>
          <w:p w14:paraId="6E9D4AD7" w14:textId="2A6BB20A" w:rsidR="000B4A44" w:rsidRPr="003F1210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4F41DA6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Привлечение независимых </w:t>
            </w:r>
          </w:p>
          <w:p w14:paraId="64224889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экспертных организаций (экспертов) </w:t>
            </w:r>
          </w:p>
          <w:p w14:paraId="1245AACE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к приемке поставленных товаров, </w:t>
            </w:r>
          </w:p>
          <w:p w14:paraId="15B65E0E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(их </w:t>
            </w:r>
          </w:p>
          <w:p w14:paraId="104301ED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результатов), оказанных услуг по </w:t>
            </w:r>
          </w:p>
          <w:p w14:paraId="75AD9578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контрактам, цена которых </w:t>
            </w:r>
          </w:p>
          <w:p w14:paraId="1F4C1B86" w14:textId="168ADC15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свыше </w:t>
            </w:r>
            <w:r w:rsidR="00C5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</w:p>
          <w:p w14:paraId="45C8B221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Федерального закона от 5 </w:t>
            </w:r>
          </w:p>
          <w:p w14:paraId="3F667CA5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апреля 2013 г. N 44-ФЗ "О </w:t>
            </w:r>
          </w:p>
          <w:p w14:paraId="59C8ABEB" w14:textId="77777777" w:rsidR="005728B0" w:rsidRPr="005728B0" w:rsidRDefault="005728B0" w:rsidP="0057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контрактной системе в сфере </w:t>
            </w:r>
          </w:p>
          <w:p w14:paraId="47E860B8" w14:textId="20645A02" w:rsidR="0019635A" w:rsidRPr="0019635A" w:rsidRDefault="005728B0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B0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</w:t>
            </w:r>
            <w:r w:rsidR="0019635A">
              <w:t xml:space="preserve"> </w:t>
            </w:r>
            <w:r w:rsidR="0019635A"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и </w:t>
            </w:r>
          </w:p>
          <w:p w14:paraId="38D358AC" w14:textId="77777777" w:rsidR="0019635A" w:rsidRPr="0019635A" w:rsidRDefault="0019635A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нужд" и </w:t>
            </w:r>
          </w:p>
          <w:p w14:paraId="1EFD928E" w14:textId="77777777" w:rsidR="0019635A" w:rsidRPr="0019635A" w:rsidRDefault="0019635A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18.07.2011 </w:t>
            </w:r>
          </w:p>
          <w:p w14:paraId="00EC23C9" w14:textId="77777777" w:rsidR="0019635A" w:rsidRPr="0019635A" w:rsidRDefault="0019635A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№ 223-Ф3 </w:t>
            </w:r>
          </w:p>
          <w:p w14:paraId="7E259375" w14:textId="77777777" w:rsidR="0019635A" w:rsidRPr="0019635A" w:rsidRDefault="0019635A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"О закупках товаров, работ, услуг </w:t>
            </w:r>
          </w:p>
          <w:p w14:paraId="0296ED9D" w14:textId="77777777" w:rsidR="0019635A" w:rsidRPr="0019635A" w:rsidRDefault="0019635A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юридических </w:t>
            </w:r>
          </w:p>
          <w:p w14:paraId="557A666D" w14:textId="77777777" w:rsidR="008450E0" w:rsidRDefault="0019635A" w:rsidP="00196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5A">
              <w:rPr>
                <w:rFonts w:ascii="Times New Roman" w:hAnsi="Times New Roman" w:cs="Times New Roman"/>
                <w:sz w:val="24"/>
                <w:szCs w:val="24"/>
              </w:rPr>
              <w:t>лиц".</w:t>
            </w:r>
          </w:p>
          <w:p w14:paraId="4761029F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Не допускать приемку товаров, </w:t>
            </w:r>
          </w:p>
          <w:p w14:paraId="6FAE6533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106D54C2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услуг по </w:t>
            </w:r>
          </w:p>
          <w:p w14:paraId="4D595A70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контрактам, </w:t>
            </w:r>
          </w:p>
          <w:p w14:paraId="77EF4ADC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Федерального закона </w:t>
            </w:r>
          </w:p>
          <w:p w14:paraId="3217C166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г. N 44-ФЗ </w:t>
            </w:r>
          </w:p>
          <w:p w14:paraId="54633A0C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"О контрактной системе в сфере </w:t>
            </w:r>
          </w:p>
          <w:p w14:paraId="7DB6CFF2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работ, услуг для </w:t>
            </w:r>
          </w:p>
          <w:p w14:paraId="69548533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и </w:t>
            </w:r>
          </w:p>
          <w:p w14:paraId="6A86F354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нужд" и </w:t>
            </w:r>
          </w:p>
          <w:p w14:paraId="5631DCBE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18.07.2011 </w:t>
            </w:r>
          </w:p>
          <w:p w14:paraId="51EE4F32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№ 223-ФЗ </w:t>
            </w:r>
          </w:p>
          <w:p w14:paraId="3E6119C4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"О закупках товаров, работ, услуг </w:t>
            </w:r>
          </w:p>
          <w:p w14:paraId="2E263D8F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видами юридических </w:t>
            </w:r>
          </w:p>
          <w:p w14:paraId="0C146A20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лиц"</w:t>
            </w:r>
          </w:p>
          <w:p w14:paraId="0637F292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отрицательного </w:t>
            </w:r>
          </w:p>
          <w:p w14:paraId="2B616D35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независимых </w:t>
            </w:r>
          </w:p>
          <w:p w14:paraId="3C315E3A" w14:textId="77777777" w:rsid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экспертных организаций (экспертов).</w:t>
            </w:r>
          </w:p>
          <w:p w14:paraId="5A0E6EF4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3. Регулярное повышение </w:t>
            </w:r>
          </w:p>
          <w:p w14:paraId="76C36EA3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квалификации сотрудников</w:t>
            </w:r>
          </w:p>
          <w:p w14:paraId="427867EA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деятельностью в </w:t>
            </w:r>
          </w:p>
          <w:p w14:paraId="107C5066" w14:textId="77777777" w:rsid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59CCD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4. Комиссионная приемка </w:t>
            </w:r>
          </w:p>
          <w:p w14:paraId="147C530B" w14:textId="77777777" w:rsid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товаров, выполненных</w:t>
            </w:r>
          </w:p>
          <w:p w14:paraId="625B95E9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6E9303FA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оказанных услуг на </w:t>
            </w:r>
          </w:p>
          <w:p w14:paraId="190C8316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локального акта </w:t>
            </w:r>
          </w:p>
          <w:p w14:paraId="100DA0D0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удостоверение приемки </w:t>
            </w:r>
          </w:p>
          <w:p w14:paraId="75DEF96A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подписями сотрудников на </w:t>
            </w:r>
          </w:p>
          <w:p w14:paraId="10AD6776" w14:textId="77777777" w:rsid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соответствующем акте.</w:t>
            </w:r>
          </w:p>
          <w:p w14:paraId="489B00A8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ответственным за </w:t>
            </w:r>
          </w:p>
          <w:p w14:paraId="7D7503B8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мер по </w:t>
            </w:r>
          </w:p>
          <w:p w14:paraId="0D1CB01E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в </w:t>
            </w:r>
          </w:p>
          <w:p w14:paraId="209D358F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ежеквартальных (раз в </w:t>
            </w:r>
          </w:p>
          <w:p w14:paraId="4A1C6D70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полугодие), в соответствии с Планом </w:t>
            </w:r>
          </w:p>
          <w:p w14:paraId="3F9F4E42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в </w:t>
            </w:r>
          </w:p>
          <w:p w14:paraId="5D8A1B62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семинаров с участием </w:t>
            </w:r>
          </w:p>
          <w:p w14:paraId="16495D8A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правоохранительных </w:t>
            </w:r>
          </w:p>
          <w:p w14:paraId="17962FEE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органов, сотрудников </w:t>
            </w:r>
          </w:p>
          <w:p w14:paraId="77B98B29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деятельностью в </w:t>
            </w:r>
          </w:p>
          <w:p w14:paraId="241C8B99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закупок., лиц, включенных в </w:t>
            </w:r>
          </w:p>
          <w:p w14:paraId="76242F0A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карту коррупционных рисков </w:t>
            </w:r>
          </w:p>
          <w:p w14:paraId="652D9741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14:paraId="211085F0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и </w:t>
            </w:r>
          </w:p>
          <w:p w14:paraId="11EEFC31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в </w:t>
            </w:r>
          </w:p>
          <w:p w14:paraId="60A92757" w14:textId="77777777" w:rsid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учреждении под протокол.</w:t>
            </w:r>
          </w:p>
          <w:p w14:paraId="21FBFC48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6. Регулярное повышение </w:t>
            </w:r>
          </w:p>
          <w:p w14:paraId="5B0A1E50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лица, ответственного </w:t>
            </w:r>
          </w:p>
          <w:p w14:paraId="2E39B9D5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 по </w:t>
            </w:r>
          </w:p>
          <w:p w14:paraId="779AE0E4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в </w:t>
            </w:r>
          </w:p>
          <w:p w14:paraId="032AC3B3" w14:textId="77777777" w:rsid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14:paraId="66D0DA86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7. Регулярное ознакомление лицом </w:t>
            </w:r>
          </w:p>
          <w:p w14:paraId="755C448E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реализацию мер по </w:t>
            </w:r>
          </w:p>
          <w:p w14:paraId="6FBF01C8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в </w:t>
            </w:r>
          </w:p>
          <w:p w14:paraId="0DB43BC9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сотрудников </w:t>
            </w:r>
          </w:p>
          <w:p w14:paraId="1C961523" w14:textId="044C7C8E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занимающихся деятельностью в</w:t>
            </w:r>
            <w:r>
              <w:t xml:space="preserve"> </w:t>
            </w: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закупок, </w:t>
            </w:r>
          </w:p>
          <w:p w14:paraId="44B59729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нормативными правовыми актами </w:t>
            </w:r>
          </w:p>
          <w:p w14:paraId="0574E99F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методическими материалами, </w:t>
            </w:r>
          </w:p>
          <w:p w14:paraId="7133378D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регулирующими сферу закупок, </w:t>
            </w:r>
          </w:p>
          <w:p w14:paraId="54E6FE4E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информирование о мерах </w:t>
            </w:r>
          </w:p>
          <w:p w14:paraId="3CB6C755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юридической ответственности за </w:t>
            </w:r>
          </w:p>
          <w:p w14:paraId="4B09EF48" w14:textId="77777777" w:rsidR="00C536D5" w:rsidRPr="00C536D5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коррупционных </w:t>
            </w:r>
          </w:p>
          <w:p w14:paraId="234D18BD" w14:textId="572D6A1B" w:rsidR="00C536D5" w:rsidRPr="003F1210" w:rsidRDefault="00C536D5" w:rsidP="00C5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D5">
              <w:rPr>
                <w:rFonts w:ascii="Times New Roman" w:hAnsi="Times New Roman" w:cs="Times New Roman"/>
                <w:sz w:val="24"/>
                <w:szCs w:val="24"/>
              </w:rPr>
              <w:t>правонарушений под подпись.</w:t>
            </w:r>
          </w:p>
        </w:tc>
      </w:tr>
      <w:tr w:rsidR="00C536D5" w14:paraId="7CB27832" w14:textId="77777777" w:rsidTr="0096220D">
        <w:tc>
          <w:tcPr>
            <w:tcW w:w="691" w:type="dxa"/>
          </w:tcPr>
          <w:p w14:paraId="19FA97F1" w14:textId="6AC8E9BD" w:rsidR="008450E0" w:rsidRPr="003F1210" w:rsidRDefault="002C71AF" w:rsidP="0084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5" w:type="dxa"/>
          </w:tcPr>
          <w:p w14:paraId="07C8F10C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14:paraId="42D40A10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приемки </w:t>
            </w:r>
          </w:p>
          <w:p w14:paraId="5B92E433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«улучшенных» </w:t>
            </w:r>
          </w:p>
          <w:p w14:paraId="2D4950F2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</w:t>
            </w:r>
          </w:p>
          <w:p w14:paraId="70B31446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14:paraId="211DC2C2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</w:p>
          <w:p w14:paraId="0DC553BD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работ (их </w:t>
            </w:r>
          </w:p>
          <w:p w14:paraId="662A232B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результатов), </w:t>
            </w:r>
          </w:p>
          <w:p w14:paraId="3DA3B6AB" w14:textId="79941A95" w:rsidR="008450E0" w:rsidRPr="003F1210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</w:p>
        </w:tc>
        <w:tc>
          <w:tcPr>
            <w:tcW w:w="2693" w:type="dxa"/>
          </w:tcPr>
          <w:p w14:paraId="79CE5651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акта </w:t>
            </w:r>
          </w:p>
          <w:p w14:paraId="7BD2590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приемки </w:t>
            </w:r>
          </w:p>
          <w:p w14:paraId="4FAD9E08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</w:t>
            </w:r>
          </w:p>
          <w:p w14:paraId="52947FEF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14:paraId="25FCC44D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  <w:p w14:paraId="6D037498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389CD505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с </w:t>
            </w:r>
          </w:p>
          <w:p w14:paraId="73A4E69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</w:t>
            </w:r>
          </w:p>
          <w:p w14:paraId="182E735D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14:paraId="490C883B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контракта, путем </w:t>
            </w:r>
          </w:p>
          <w:p w14:paraId="00D32A49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</w:p>
          <w:p w14:paraId="4009E6BF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14:paraId="56E5F804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на </w:t>
            </w:r>
          </w:p>
          <w:p w14:paraId="4F689375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</w:p>
          <w:p w14:paraId="79EDDFD1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«улучшенных» </w:t>
            </w:r>
          </w:p>
          <w:p w14:paraId="35B05FD8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товаров, </w:t>
            </w:r>
          </w:p>
          <w:p w14:paraId="6DB3CD5A" w14:textId="6AAB5C3C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>
              <w:t xml:space="preserve"> </w:t>
            </w: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(их результатов), </w:t>
            </w:r>
          </w:p>
          <w:p w14:paraId="25D9E1D2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услуг или </w:t>
            </w:r>
          </w:p>
          <w:p w14:paraId="32B8ECF6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в </w:t>
            </w:r>
          </w:p>
          <w:p w14:paraId="7B6771A1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данных </w:t>
            </w:r>
          </w:p>
          <w:p w14:paraId="4A7F2CA4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несоответствующих </w:t>
            </w:r>
          </w:p>
          <w:p w14:paraId="0BE072DD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первоначальной </w:t>
            </w:r>
          </w:p>
          <w:p w14:paraId="3CA32F40" w14:textId="77777777" w:rsidR="00EE050A" w:rsidRPr="00EE050A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 xml:space="preserve">заявке участника </w:t>
            </w:r>
          </w:p>
          <w:p w14:paraId="4CA387DA" w14:textId="5B586F1C" w:rsidR="008450E0" w:rsidRPr="003F1210" w:rsidRDefault="00EE050A" w:rsidP="00EE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A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2693" w:type="dxa"/>
          </w:tcPr>
          <w:p w14:paraId="5D3BF8F8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  <w:p w14:paraId="60CB351B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</w:p>
          <w:p w14:paraId="6EC1460A" w14:textId="77777777" w:rsidR="00D85EB8" w:rsidRPr="00D85EB8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</w:p>
          <w:p w14:paraId="389F85D8" w14:textId="07A8E9CB" w:rsidR="008450E0" w:rsidRPr="003F1210" w:rsidRDefault="00D85EB8" w:rsidP="00D8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B8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bookmarkStart w:id="0" w:name="_GoBack"/>
            <w:bookmarkEnd w:id="0"/>
            <w:r w:rsidRPr="00D85EB8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2977" w:type="dxa"/>
          </w:tcPr>
          <w:p w14:paraId="048419ED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сведений о приемке </w:t>
            </w:r>
          </w:p>
          <w:p w14:paraId="5ADE8C87" w14:textId="5AE3545D" w:rsidR="008450E0" w:rsidRPr="003F1210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>в ЕИС</w:t>
            </w:r>
          </w:p>
        </w:tc>
        <w:tc>
          <w:tcPr>
            <w:tcW w:w="2941" w:type="dxa"/>
          </w:tcPr>
          <w:p w14:paraId="5A9ABB49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экспертизы по </w:t>
            </w:r>
          </w:p>
          <w:p w14:paraId="7D0FB2FC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улучшенных </w:t>
            </w:r>
          </w:p>
          <w:p w14:paraId="5E527B16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поставляемого товара </w:t>
            </w:r>
          </w:p>
          <w:p w14:paraId="1D48D97B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на основании </w:t>
            </w:r>
          </w:p>
          <w:p w14:paraId="0ECBF909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документов от </w:t>
            </w:r>
          </w:p>
          <w:p w14:paraId="421D8E55" w14:textId="77777777" w:rsidR="000B4A44" w:rsidRPr="000B4A44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поставщика, подрядчика, </w:t>
            </w:r>
          </w:p>
          <w:p w14:paraId="26C207D0" w14:textId="6E7FEC78" w:rsidR="008450E0" w:rsidRPr="003F1210" w:rsidRDefault="000B4A44" w:rsidP="000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14:paraId="61D2D4FB" w14:textId="77777777" w:rsidR="008450E0" w:rsidRPr="008450E0" w:rsidRDefault="008450E0" w:rsidP="00845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50E0" w:rsidRPr="008450E0" w:rsidSect="008450E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A5F"/>
    <w:multiLevelType w:val="hybridMultilevel"/>
    <w:tmpl w:val="F892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EA7"/>
    <w:multiLevelType w:val="hybridMultilevel"/>
    <w:tmpl w:val="EF6C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3D2"/>
    <w:multiLevelType w:val="hybridMultilevel"/>
    <w:tmpl w:val="8AD45F46"/>
    <w:lvl w:ilvl="0" w:tplc="B274AAC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 w15:restartNumberingAfterBreak="0">
    <w:nsid w:val="2CFB4D32"/>
    <w:multiLevelType w:val="hybridMultilevel"/>
    <w:tmpl w:val="0392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3A1D"/>
    <w:multiLevelType w:val="hybridMultilevel"/>
    <w:tmpl w:val="093E0D26"/>
    <w:lvl w:ilvl="0" w:tplc="8430B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B4A98"/>
    <w:multiLevelType w:val="hybridMultilevel"/>
    <w:tmpl w:val="E424D1EA"/>
    <w:lvl w:ilvl="0" w:tplc="7668DB0C">
      <w:start w:val="1"/>
      <w:numFmt w:val="decimal"/>
      <w:lvlText w:val="%1."/>
      <w:lvlJc w:val="left"/>
      <w:pPr>
        <w:ind w:left="69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11"/>
    <w:rsid w:val="000B4A44"/>
    <w:rsid w:val="000F1EC2"/>
    <w:rsid w:val="0019635A"/>
    <w:rsid w:val="002C71AF"/>
    <w:rsid w:val="002F0011"/>
    <w:rsid w:val="003F1210"/>
    <w:rsid w:val="005728B0"/>
    <w:rsid w:val="0063356B"/>
    <w:rsid w:val="0071077C"/>
    <w:rsid w:val="0075719A"/>
    <w:rsid w:val="008450E0"/>
    <w:rsid w:val="0096220D"/>
    <w:rsid w:val="00C536D5"/>
    <w:rsid w:val="00D85EB8"/>
    <w:rsid w:val="00EE050A"/>
    <w:rsid w:val="00F1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A3DF"/>
  <w15:chartTrackingRefBased/>
  <w15:docId w15:val="{27360784-78E1-4418-A8AD-85FFD56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77C"/>
    <w:pPr>
      <w:ind w:left="720"/>
      <w:contextualSpacing/>
    </w:pPr>
  </w:style>
  <w:style w:type="table" w:styleId="a5">
    <w:name w:val="Grid Table Light"/>
    <w:basedOn w:val="a1"/>
    <w:uiPriority w:val="40"/>
    <w:rsid w:val="0096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D798-5790-46F3-A962-293C371F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11</cp:revision>
  <dcterms:created xsi:type="dcterms:W3CDTF">2024-02-13T06:11:00Z</dcterms:created>
  <dcterms:modified xsi:type="dcterms:W3CDTF">2024-02-13T08:41:00Z</dcterms:modified>
</cp:coreProperties>
</file>